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51"/>
        <w:gridCol w:w="7059"/>
      </w:tblGrid>
      <w:tr w:rsidR="00A53B52" w:rsidRPr="00A53B52" w14:paraId="029FE04B" w14:textId="77777777" w:rsidTr="00E057B2">
        <w:tc>
          <w:tcPr>
            <w:tcW w:w="9010" w:type="dxa"/>
            <w:gridSpan w:val="2"/>
          </w:tcPr>
          <w:p w14:paraId="01AA467B" w14:textId="77777777" w:rsidR="00A53B52" w:rsidRPr="00A53B52" w:rsidRDefault="00A53B52" w:rsidP="00A53B52">
            <w:pPr>
              <w:spacing w:line="276" w:lineRule="auto"/>
              <w:rPr>
                <w:rFonts w:ascii="Helvetica" w:hAnsi="Helvetica"/>
              </w:rPr>
            </w:pPr>
          </w:p>
          <w:p w14:paraId="5344E438" w14:textId="7D2D4F82" w:rsidR="00D61F62" w:rsidRDefault="00A53B52" w:rsidP="00D61F62">
            <w:pPr>
              <w:spacing w:line="276" w:lineRule="auto"/>
              <w:jc w:val="center"/>
              <w:rPr>
                <w:rFonts w:ascii="Helvetica" w:hAnsi="Helvetica"/>
                <w:b/>
                <w:iCs/>
                <w:sz w:val="24"/>
                <w:szCs w:val="24"/>
              </w:rPr>
            </w:pPr>
            <w:r w:rsidRPr="00D61F62">
              <w:rPr>
                <w:rFonts w:ascii="Helvetica" w:hAnsi="Helvetica"/>
                <w:b/>
                <w:iCs/>
                <w:sz w:val="24"/>
                <w:szCs w:val="24"/>
              </w:rPr>
              <w:t>JOURNAL OF RELIGIOUS HISTORY</w:t>
            </w:r>
          </w:p>
          <w:p w14:paraId="7C5E927B" w14:textId="46DEF557" w:rsidR="00A53B52" w:rsidRPr="00D61F62" w:rsidRDefault="00D61F62" w:rsidP="00D61F62">
            <w:pPr>
              <w:spacing w:before="120" w:line="276" w:lineRule="auto"/>
              <w:jc w:val="center"/>
              <w:rPr>
                <w:rFonts w:ascii="Helvetica" w:hAnsi="Helvetica"/>
                <w:b/>
                <w:iCs/>
                <w:sz w:val="22"/>
                <w:szCs w:val="22"/>
              </w:rPr>
            </w:pPr>
            <w:r w:rsidRPr="00D61F62">
              <w:rPr>
                <w:rFonts w:ascii="Helvetica" w:hAnsi="Helvetica"/>
                <w:b/>
                <w:iCs/>
                <w:sz w:val="22"/>
                <w:szCs w:val="22"/>
              </w:rPr>
              <w:t xml:space="preserve">Book Review: GENERAL GUIDELINES and </w:t>
            </w:r>
            <w:r w:rsidR="00A53B52" w:rsidRPr="00D61F62">
              <w:rPr>
                <w:rFonts w:ascii="Helvetica" w:hAnsi="Helvetica"/>
                <w:b/>
                <w:iCs/>
                <w:sz w:val="22"/>
                <w:szCs w:val="22"/>
              </w:rPr>
              <w:t>STYLE GUIDE</w:t>
            </w:r>
          </w:p>
          <w:p w14:paraId="5326628F" w14:textId="77777777" w:rsidR="00A53B52" w:rsidRPr="00A53B52" w:rsidRDefault="00A53B52" w:rsidP="00A53B52">
            <w:pPr>
              <w:spacing w:line="276" w:lineRule="auto"/>
              <w:rPr>
                <w:rFonts w:ascii="Helvetica" w:hAnsi="Helvetica"/>
              </w:rPr>
            </w:pPr>
          </w:p>
        </w:tc>
      </w:tr>
      <w:tr w:rsidR="00D61F62" w:rsidRPr="00A53B52" w14:paraId="4CBA9060" w14:textId="77777777" w:rsidTr="00E057B2">
        <w:tc>
          <w:tcPr>
            <w:tcW w:w="9010" w:type="dxa"/>
            <w:gridSpan w:val="2"/>
          </w:tcPr>
          <w:p w14:paraId="5D4D4E48" w14:textId="77777777" w:rsidR="00D61F62" w:rsidRDefault="00D61F62" w:rsidP="00A53B52">
            <w:pPr>
              <w:spacing w:line="276" w:lineRule="auto"/>
              <w:rPr>
                <w:rFonts w:ascii="Helvetica" w:hAnsi="Helvetica"/>
              </w:rPr>
            </w:pPr>
          </w:p>
          <w:p w14:paraId="2F9AFE58" w14:textId="2881FA67" w:rsidR="00D61F62" w:rsidRDefault="00D61F62" w:rsidP="00D61F62">
            <w:pPr>
              <w:spacing w:line="276" w:lineRule="auto"/>
              <w:rPr>
                <w:rFonts w:ascii="Helvetica" w:hAnsi="Helvetica"/>
                <w:b/>
                <w:iCs/>
                <w:sz w:val="24"/>
                <w:szCs w:val="24"/>
              </w:rPr>
            </w:pPr>
            <w:r w:rsidRPr="00D61F62">
              <w:rPr>
                <w:rFonts w:ascii="Helvetica" w:hAnsi="Helvetica"/>
                <w:b/>
                <w:iCs/>
                <w:sz w:val="24"/>
                <w:szCs w:val="24"/>
              </w:rPr>
              <w:t xml:space="preserve">General guidelines </w:t>
            </w:r>
          </w:p>
          <w:p w14:paraId="415A988C" w14:textId="77777777" w:rsidR="00D61F62" w:rsidRDefault="00D61F62" w:rsidP="00D61F62">
            <w:pPr>
              <w:spacing w:line="276" w:lineRule="auto"/>
              <w:rPr>
                <w:rFonts w:ascii="Helvetica" w:hAnsi="Helvetica"/>
                <w:iCs/>
              </w:rPr>
            </w:pPr>
          </w:p>
          <w:p w14:paraId="21BE4368" w14:textId="516596E4" w:rsidR="00D61F62" w:rsidRDefault="00D61F62" w:rsidP="00D61F62">
            <w:pPr>
              <w:spacing w:line="276" w:lineRule="auto"/>
              <w:rPr>
                <w:rFonts w:ascii="Helvetica" w:hAnsi="Helvetica"/>
                <w:iCs/>
              </w:rPr>
            </w:pPr>
            <w:r w:rsidRPr="00D61F62">
              <w:rPr>
                <w:rFonts w:ascii="Helvetica" w:hAnsi="Helvetica"/>
                <w:iCs/>
              </w:rPr>
              <w:t>Reviews should be approximately 1000 words.</w:t>
            </w:r>
          </w:p>
          <w:p w14:paraId="1B2CB7F0" w14:textId="77777777" w:rsidR="00D61F62" w:rsidRPr="00D61F62" w:rsidRDefault="00D61F62" w:rsidP="00D61F62">
            <w:pPr>
              <w:spacing w:line="276" w:lineRule="auto"/>
              <w:rPr>
                <w:rFonts w:ascii="Helvetica" w:hAnsi="Helvetica"/>
                <w:iCs/>
              </w:rPr>
            </w:pPr>
          </w:p>
          <w:p w14:paraId="1D992CC9" w14:textId="77777777" w:rsidR="00D61F62" w:rsidRDefault="00D61F62" w:rsidP="00D61F62">
            <w:pPr>
              <w:spacing w:line="276" w:lineRule="auto"/>
              <w:rPr>
                <w:rFonts w:ascii="Helvetica" w:hAnsi="Helvetica"/>
                <w:iCs/>
              </w:rPr>
            </w:pPr>
            <w:r>
              <w:rPr>
                <w:rFonts w:ascii="Helvetica" w:hAnsi="Helvetica"/>
                <w:iCs/>
              </w:rPr>
              <w:t>Please</w:t>
            </w:r>
            <w:r w:rsidRPr="00D61F62">
              <w:rPr>
                <w:rFonts w:ascii="Helvetica" w:hAnsi="Helvetica"/>
                <w:iCs/>
              </w:rPr>
              <w:t xml:space="preserve"> aim to bring out the central arguments or insights of the text. Provide some context for the work and identify its contribution to the relevant literature. Cite a few concrete examples from the text and provide the page number/s or chapter/s in parentheses. </w:t>
            </w:r>
          </w:p>
          <w:p w14:paraId="1857D025" w14:textId="77777777" w:rsidR="00D61F62" w:rsidRPr="00D61F62" w:rsidRDefault="00D61F62" w:rsidP="00D61F62">
            <w:pPr>
              <w:spacing w:line="276" w:lineRule="auto"/>
              <w:rPr>
                <w:rFonts w:ascii="Helvetica" w:hAnsi="Helvetica"/>
                <w:iCs/>
              </w:rPr>
            </w:pPr>
          </w:p>
          <w:p w14:paraId="7BD8ECF6" w14:textId="77777777" w:rsidR="00D61F62" w:rsidRDefault="00D61F62" w:rsidP="00D61F62">
            <w:pPr>
              <w:spacing w:line="276" w:lineRule="auto"/>
              <w:rPr>
                <w:rFonts w:ascii="Helvetica" w:hAnsi="Helvetica"/>
                <w:iCs/>
              </w:rPr>
            </w:pPr>
            <w:r w:rsidRPr="00D61F62">
              <w:rPr>
                <w:rFonts w:ascii="Helvetica" w:hAnsi="Helvetica"/>
                <w:iCs/>
              </w:rPr>
              <w:t>Short quotations can be included, but not long block quotes. Do not include footnotes or endnotes. Do not give a mere list of chapter summaries or chapter titles. Polemics are to be avoided, as well as outright dismissals of the whole project. This does not mean that you cannot criticise the work or disagree with the argument, but you should aim to give the book a fair hearing. You do not need to identify small errors or typos.</w:t>
            </w:r>
          </w:p>
          <w:p w14:paraId="4C078B2F" w14:textId="77777777" w:rsidR="00D61F62" w:rsidRPr="00D61F62" w:rsidRDefault="00D61F62" w:rsidP="00D61F62">
            <w:pPr>
              <w:spacing w:line="276" w:lineRule="auto"/>
              <w:rPr>
                <w:rFonts w:ascii="Helvetica" w:hAnsi="Helvetica"/>
                <w:iCs/>
              </w:rPr>
            </w:pPr>
          </w:p>
          <w:p w14:paraId="5873609D" w14:textId="77777777" w:rsidR="00D61F62" w:rsidRPr="00D61F62" w:rsidRDefault="00D61F62" w:rsidP="00D61F62">
            <w:pPr>
              <w:spacing w:line="276" w:lineRule="auto"/>
              <w:rPr>
                <w:rFonts w:ascii="Helvetica" w:hAnsi="Helvetica"/>
                <w:iCs/>
              </w:rPr>
            </w:pPr>
            <w:r w:rsidRPr="00D61F62">
              <w:rPr>
                <w:rFonts w:ascii="Helvetica" w:hAnsi="Helvetica"/>
                <w:iCs/>
              </w:rPr>
              <w:t>In general</w:t>
            </w:r>
            <w:r>
              <w:rPr>
                <w:rFonts w:ascii="Helvetica" w:hAnsi="Helvetica"/>
                <w:iCs/>
              </w:rPr>
              <w:t>,</w:t>
            </w:r>
            <w:r w:rsidRPr="00D61F62">
              <w:rPr>
                <w:rFonts w:ascii="Helvetica" w:hAnsi="Helvetica"/>
                <w:iCs/>
              </w:rPr>
              <w:t xml:space="preserve"> you should aim for balance, fairness, and appropriate criticism. </w:t>
            </w:r>
          </w:p>
          <w:p w14:paraId="5D4E5F5E" w14:textId="77777777" w:rsidR="00D61F62" w:rsidRDefault="00D61F62" w:rsidP="00D61F62">
            <w:pPr>
              <w:spacing w:line="276" w:lineRule="auto"/>
              <w:rPr>
                <w:rFonts w:ascii="Helvetica" w:hAnsi="Helvetica"/>
                <w:i/>
              </w:rPr>
            </w:pPr>
          </w:p>
          <w:p w14:paraId="17705D5E" w14:textId="79C10B00" w:rsidR="00D61F62" w:rsidRPr="00A53B52" w:rsidRDefault="00D61F62" w:rsidP="00A53B52">
            <w:pPr>
              <w:spacing w:line="276" w:lineRule="auto"/>
              <w:rPr>
                <w:rFonts w:ascii="Helvetica" w:hAnsi="Helvetica"/>
              </w:rPr>
            </w:pPr>
          </w:p>
        </w:tc>
      </w:tr>
      <w:tr w:rsidR="00D61F62" w:rsidRPr="00A53B52" w14:paraId="4D03DC26" w14:textId="77777777" w:rsidTr="00E057B2">
        <w:tc>
          <w:tcPr>
            <w:tcW w:w="9010" w:type="dxa"/>
            <w:gridSpan w:val="2"/>
          </w:tcPr>
          <w:p w14:paraId="2F73057E" w14:textId="77777777" w:rsidR="00D61F62" w:rsidRDefault="00D61F62" w:rsidP="00D61F62">
            <w:pPr>
              <w:spacing w:line="276" w:lineRule="auto"/>
              <w:rPr>
                <w:rFonts w:ascii="Helvetica" w:hAnsi="Helvetica"/>
                <w:b/>
                <w:iCs/>
                <w:sz w:val="22"/>
                <w:szCs w:val="22"/>
              </w:rPr>
            </w:pPr>
          </w:p>
          <w:p w14:paraId="11BDDC99" w14:textId="77777777" w:rsidR="00D61F62" w:rsidRDefault="00D61F62" w:rsidP="00D61F62">
            <w:pPr>
              <w:spacing w:line="276" w:lineRule="auto"/>
              <w:rPr>
                <w:rFonts w:ascii="Helvetica" w:hAnsi="Helvetica"/>
                <w:b/>
                <w:iCs/>
                <w:sz w:val="22"/>
                <w:szCs w:val="22"/>
              </w:rPr>
            </w:pPr>
            <w:r w:rsidRPr="00D61F62">
              <w:rPr>
                <w:rFonts w:ascii="Helvetica" w:hAnsi="Helvetica"/>
                <w:b/>
                <w:iCs/>
                <w:sz w:val="22"/>
                <w:szCs w:val="22"/>
              </w:rPr>
              <w:t>STYLE GUIDE</w:t>
            </w:r>
          </w:p>
          <w:p w14:paraId="15432C36" w14:textId="6AA6880A" w:rsidR="00D61F62" w:rsidRDefault="00D61F62" w:rsidP="00D61F62">
            <w:pPr>
              <w:spacing w:line="276" w:lineRule="auto"/>
              <w:rPr>
                <w:rFonts w:ascii="Helvetica" w:hAnsi="Helvetica"/>
              </w:rPr>
            </w:pPr>
          </w:p>
        </w:tc>
      </w:tr>
      <w:tr w:rsidR="00A53B52" w:rsidRPr="00A53B52" w14:paraId="1A534199" w14:textId="77777777" w:rsidTr="00E85856">
        <w:tc>
          <w:tcPr>
            <w:tcW w:w="1951" w:type="dxa"/>
          </w:tcPr>
          <w:p w14:paraId="4A6C56A4" w14:textId="77777777" w:rsidR="00A53B52" w:rsidRPr="00A53B52" w:rsidRDefault="00A53B52" w:rsidP="00A53B52">
            <w:pPr>
              <w:spacing w:line="276" w:lineRule="auto"/>
              <w:rPr>
                <w:rFonts w:ascii="Helvetica" w:hAnsi="Helvetica"/>
              </w:rPr>
            </w:pPr>
            <w:r>
              <w:rPr>
                <w:rFonts w:ascii="Helvetica" w:hAnsi="Helvetica"/>
              </w:rPr>
              <w:t>Headings</w:t>
            </w:r>
          </w:p>
        </w:tc>
        <w:tc>
          <w:tcPr>
            <w:tcW w:w="7059" w:type="dxa"/>
          </w:tcPr>
          <w:p w14:paraId="3944B0AA" w14:textId="77777777" w:rsidR="00AE0E32" w:rsidRDefault="00AE0E32" w:rsidP="00A53B52">
            <w:pPr>
              <w:spacing w:line="276" w:lineRule="auto"/>
              <w:rPr>
                <w:rFonts w:ascii="Helvetica" w:hAnsi="Helvetica"/>
              </w:rPr>
            </w:pPr>
            <w:r>
              <w:rPr>
                <w:rFonts w:ascii="Helvetica" w:hAnsi="Helvetica"/>
              </w:rPr>
              <w:t>Flush left</w:t>
            </w:r>
            <w:r w:rsidR="000A0D04">
              <w:rPr>
                <w:rFonts w:ascii="Helvetica" w:hAnsi="Helvetica"/>
              </w:rPr>
              <w:t xml:space="preserve">. Second (and following) lines of heading to be indented. </w:t>
            </w:r>
          </w:p>
          <w:p w14:paraId="1B3A477F" w14:textId="77777777" w:rsidR="00AE0E32" w:rsidRDefault="00AE0E32" w:rsidP="00A53B52">
            <w:pPr>
              <w:spacing w:line="276" w:lineRule="auto"/>
              <w:rPr>
                <w:rFonts w:ascii="Helvetica" w:hAnsi="Helvetica"/>
              </w:rPr>
            </w:pPr>
          </w:p>
          <w:p w14:paraId="25D58F88" w14:textId="77777777" w:rsidR="00AE0E32" w:rsidRDefault="00AE0E32" w:rsidP="00A53B52">
            <w:pPr>
              <w:spacing w:line="276" w:lineRule="auto"/>
              <w:rPr>
                <w:rFonts w:ascii="Helvetica" w:hAnsi="Helvetica"/>
              </w:rPr>
            </w:pPr>
            <w:r>
              <w:rPr>
                <w:rFonts w:ascii="Helvetica" w:hAnsi="Helvetica"/>
              </w:rPr>
              <w:t xml:space="preserve">Author name to be formatted in “Small Caps” (Go to Format menu, choose Font, select Small Caps), followed by colon. </w:t>
            </w:r>
            <w:r w:rsidR="000A0D04">
              <w:rPr>
                <w:rFonts w:ascii="Helvetica" w:hAnsi="Helvetica"/>
              </w:rPr>
              <w:t xml:space="preserve">If book has more than one author, “and” should be in regular text (i.e. not in Small Caps). </w:t>
            </w:r>
          </w:p>
          <w:p w14:paraId="0CF01752" w14:textId="77777777" w:rsidR="00AE0E32" w:rsidRDefault="00AE0E32" w:rsidP="00A53B52">
            <w:pPr>
              <w:spacing w:line="276" w:lineRule="auto"/>
              <w:rPr>
                <w:rFonts w:ascii="Helvetica" w:hAnsi="Helvetica"/>
              </w:rPr>
            </w:pPr>
          </w:p>
          <w:p w14:paraId="71BB6021" w14:textId="77777777" w:rsidR="00AE0E32" w:rsidRDefault="00AE0E32" w:rsidP="00A53B52">
            <w:pPr>
              <w:spacing w:line="276" w:lineRule="auto"/>
              <w:rPr>
                <w:rFonts w:ascii="Helvetica" w:hAnsi="Helvetica"/>
              </w:rPr>
            </w:pPr>
            <w:r>
              <w:rPr>
                <w:rFonts w:ascii="Helvetica" w:hAnsi="Helvetica"/>
              </w:rPr>
              <w:t xml:space="preserve">Title of reviewed book </w:t>
            </w:r>
            <w:r w:rsidR="000A0D04">
              <w:rPr>
                <w:rFonts w:ascii="Helvetica" w:hAnsi="Helvetica"/>
              </w:rPr>
              <w:t xml:space="preserve">to be italicised. </w:t>
            </w:r>
          </w:p>
          <w:p w14:paraId="3C63CCCC" w14:textId="77777777" w:rsidR="000A0D04" w:rsidRDefault="000A0D04" w:rsidP="00A53B52">
            <w:pPr>
              <w:spacing w:line="276" w:lineRule="auto"/>
              <w:rPr>
                <w:rFonts w:ascii="Helvetica" w:hAnsi="Helvetica"/>
              </w:rPr>
            </w:pPr>
          </w:p>
          <w:p w14:paraId="5BB47CDC" w14:textId="77777777" w:rsidR="000A0D04" w:rsidRDefault="000A0D04" w:rsidP="00A53B52">
            <w:pPr>
              <w:spacing w:line="276" w:lineRule="auto"/>
              <w:rPr>
                <w:rFonts w:ascii="Helvetica" w:hAnsi="Helvetica"/>
              </w:rPr>
            </w:pPr>
            <w:r>
              <w:rPr>
                <w:rFonts w:ascii="Helvetica" w:hAnsi="Helvetica"/>
              </w:rPr>
              <w:t xml:space="preserve">Include publishing information and year of publication, followed by semi-colon. Indicate page numbers as such: pp. [introductory pages] + [number of pages]. </w:t>
            </w:r>
          </w:p>
          <w:p w14:paraId="3626DA17" w14:textId="77777777" w:rsidR="000A0D04" w:rsidRDefault="000A0D04" w:rsidP="00A53B52">
            <w:pPr>
              <w:spacing w:line="276" w:lineRule="auto"/>
              <w:rPr>
                <w:rFonts w:ascii="Helvetica" w:hAnsi="Helvetica"/>
              </w:rPr>
            </w:pPr>
          </w:p>
          <w:p w14:paraId="0B8979DA" w14:textId="77777777" w:rsidR="000A0D04" w:rsidRDefault="000A0D04" w:rsidP="00A53B52">
            <w:pPr>
              <w:spacing w:line="276" w:lineRule="auto"/>
              <w:rPr>
                <w:rFonts w:ascii="Helvetica" w:hAnsi="Helvetica"/>
              </w:rPr>
            </w:pPr>
            <w:r>
              <w:rPr>
                <w:rFonts w:ascii="Helvetica" w:hAnsi="Helvetica"/>
              </w:rPr>
              <w:t>Consult previously published reviews for guides for how to cite additional information (i.e., translated texts, etc.)</w:t>
            </w:r>
          </w:p>
          <w:p w14:paraId="34145D56" w14:textId="77777777" w:rsidR="000A0D04" w:rsidRDefault="000A0D04" w:rsidP="00A53B52">
            <w:pPr>
              <w:spacing w:line="276" w:lineRule="auto"/>
              <w:rPr>
                <w:rFonts w:ascii="Helvetica" w:hAnsi="Helvetica"/>
              </w:rPr>
            </w:pPr>
          </w:p>
          <w:p w14:paraId="0C4D8E7A" w14:textId="77777777" w:rsidR="000A0D04" w:rsidRDefault="000A0D04" w:rsidP="00A53B52">
            <w:pPr>
              <w:spacing w:line="276" w:lineRule="auto"/>
              <w:rPr>
                <w:rFonts w:ascii="Helvetica" w:hAnsi="Helvetica"/>
              </w:rPr>
            </w:pPr>
            <w:r>
              <w:rPr>
                <w:rFonts w:ascii="Helvetica" w:hAnsi="Helvetica"/>
              </w:rPr>
              <w:t>Examples:</w:t>
            </w:r>
          </w:p>
          <w:p w14:paraId="165F96D2" w14:textId="77777777" w:rsidR="000A0D04" w:rsidRDefault="000A0D04" w:rsidP="00A53B52">
            <w:pPr>
              <w:spacing w:line="276" w:lineRule="auto"/>
              <w:rPr>
                <w:rFonts w:ascii="Helvetica" w:hAnsi="Helvetica"/>
              </w:rPr>
            </w:pPr>
          </w:p>
          <w:p w14:paraId="6C29A81D" w14:textId="77777777" w:rsidR="000A0D04" w:rsidRPr="000A0D04" w:rsidRDefault="00E85856" w:rsidP="000A0D04">
            <w:pPr>
              <w:spacing w:line="276" w:lineRule="auto"/>
              <w:ind w:left="720" w:hanging="720"/>
              <w:rPr>
                <w:rFonts w:ascii="Times New Roman" w:hAnsi="Times New Roman" w:cs="Times New Roman"/>
              </w:rPr>
            </w:pPr>
            <w:r>
              <w:rPr>
                <w:rFonts w:ascii="Times New Roman" w:hAnsi="Times New Roman" w:cs="Times New Roman"/>
                <w:smallCaps/>
              </w:rPr>
              <w:t>John Smith</w:t>
            </w:r>
            <w:r w:rsidR="000A0D04">
              <w:rPr>
                <w:rFonts w:ascii="Times New Roman" w:hAnsi="Times New Roman" w:cs="Times New Roman"/>
              </w:rPr>
              <w:t xml:space="preserve">: </w:t>
            </w:r>
            <w:r w:rsidR="000A0D04">
              <w:rPr>
                <w:rFonts w:ascii="Times New Roman" w:hAnsi="Times New Roman" w:cs="Times New Roman"/>
                <w:i/>
              </w:rPr>
              <w:t xml:space="preserve">Imagining the Pagan Past: Gods and goddesses in literature and history since the Dark Ages. </w:t>
            </w:r>
            <w:r w:rsidR="000A0D04">
              <w:rPr>
                <w:rFonts w:ascii="Times New Roman" w:hAnsi="Times New Roman" w:cs="Times New Roman"/>
              </w:rPr>
              <w:t xml:space="preserve">London and New York: Routledge, 2013; pp. ix + 257. </w:t>
            </w:r>
          </w:p>
          <w:p w14:paraId="152358B9" w14:textId="77777777" w:rsidR="000A0D04" w:rsidRDefault="000A0D04" w:rsidP="00A53B52">
            <w:pPr>
              <w:spacing w:line="276" w:lineRule="auto"/>
              <w:rPr>
                <w:rFonts w:ascii="Helvetica" w:hAnsi="Helvetica"/>
              </w:rPr>
            </w:pPr>
          </w:p>
          <w:p w14:paraId="080F722C" w14:textId="77777777" w:rsidR="000A0D04" w:rsidRDefault="00E85856" w:rsidP="000A0D04">
            <w:pPr>
              <w:ind w:left="720" w:hanging="720"/>
              <w:jc w:val="both"/>
              <w:rPr>
                <w:rFonts w:ascii="Times New Roman" w:eastAsia="Arial" w:hAnsi="Times New Roman" w:cs="Times New Roman"/>
                <w:szCs w:val="22"/>
              </w:rPr>
            </w:pPr>
            <w:r>
              <w:rPr>
                <w:rFonts w:ascii="Times New Roman" w:eastAsia="Arial" w:hAnsi="Times New Roman" w:cs="Times New Roman"/>
                <w:smallCaps/>
                <w:szCs w:val="22"/>
              </w:rPr>
              <w:t>Mary Blogs</w:t>
            </w:r>
            <w:r w:rsidR="000A0D04" w:rsidRPr="00E338FC">
              <w:rPr>
                <w:rFonts w:ascii="Times New Roman" w:eastAsia="Arial" w:hAnsi="Times New Roman" w:cs="Times New Roman"/>
                <w:szCs w:val="22"/>
              </w:rPr>
              <w:t>, Introduction. In</w:t>
            </w:r>
            <w:r>
              <w:rPr>
                <w:rFonts w:ascii="Times New Roman" w:eastAsia="Arial" w:hAnsi="Times New Roman" w:cs="Times New Roman"/>
                <w:szCs w:val="22"/>
              </w:rPr>
              <w:t xml:space="preserve"> </w:t>
            </w:r>
            <w:r>
              <w:rPr>
                <w:rFonts w:ascii="Times New Roman" w:hAnsi="Times New Roman" w:cs="Times New Roman"/>
                <w:smallCaps/>
              </w:rPr>
              <w:t>John Smith</w:t>
            </w:r>
            <w:r w:rsidRPr="00E338FC">
              <w:rPr>
                <w:rFonts w:ascii="Times New Roman" w:eastAsia="Arial" w:hAnsi="Times New Roman" w:cs="Times New Roman"/>
                <w:i/>
                <w:szCs w:val="22"/>
              </w:rPr>
              <w:t xml:space="preserve"> </w:t>
            </w:r>
            <w:r w:rsidR="000A0D04" w:rsidRPr="00E338FC">
              <w:rPr>
                <w:rFonts w:ascii="Times New Roman" w:eastAsia="Arial" w:hAnsi="Times New Roman" w:cs="Times New Roman"/>
                <w:i/>
                <w:szCs w:val="22"/>
              </w:rPr>
              <w:t>Liang A-Fa, China’s First Preacher 1789–1855</w:t>
            </w:r>
            <w:r w:rsidR="000A0D04" w:rsidRPr="00E338FC">
              <w:rPr>
                <w:rFonts w:ascii="Times New Roman" w:eastAsia="Arial" w:hAnsi="Times New Roman" w:cs="Times New Roman"/>
                <w:szCs w:val="22"/>
              </w:rPr>
              <w:t xml:space="preserve">. Eugene, OR: Pickwick Publications, 2014; pp. xliii + 129. </w:t>
            </w:r>
          </w:p>
          <w:p w14:paraId="539BC7F7" w14:textId="77777777" w:rsidR="000A0D04" w:rsidRPr="00A53B52" w:rsidRDefault="000A0D04" w:rsidP="00E85856">
            <w:pPr>
              <w:widowControl w:val="0"/>
              <w:autoSpaceDE w:val="0"/>
              <w:autoSpaceDN w:val="0"/>
              <w:adjustRightInd w:val="0"/>
              <w:ind w:left="720" w:hanging="720"/>
              <w:rPr>
                <w:rFonts w:ascii="Helvetica" w:hAnsi="Helvetica"/>
              </w:rPr>
            </w:pPr>
          </w:p>
        </w:tc>
      </w:tr>
      <w:tr w:rsidR="00551549" w:rsidRPr="00E85856" w14:paraId="6765BA2C" w14:textId="77777777" w:rsidTr="00E85856">
        <w:trPr>
          <w:trHeight w:val="322"/>
        </w:trPr>
        <w:tc>
          <w:tcPr>
            <w:tcW w:w="1951" w:type="dxa"/>
          </w:tcPr>
          <w:p w14:paraId="07084F85" w14:textId="77777777" w:rsidR="00551549" w:rsidRPr="00E85856" w:rsidRDefault="00551549" w:rsidP="00A53B52">
            <w:pPr>
              <w:spacing w:line="276" w:lineRule="auto"/>
              <w:rPr>
                <w:rFonts w:ascii="Helvetica" w:hAnsi="Helvetica"/>
                <w:b/>
                <w:sz w:val="22"/>
              </w:rPr>
            </w:pPr>
            <w:r w:rsidRPr="00E85856">
              <w:rPr>
                <w:rFonts w:ascii="Helvetica" w:hAnsi="Helvetica"/>
                <w:b/>
                <w:sz w:val="22"/>
              </w:rPr>
              <w:t>Main text</w:t>
            </w:r>
          </w:p>
        </w:tc>
        <w:tc>
          <w:tcPr>
            <w:tcW w:w="7059" w:type="dxa"/>
          </w:tcPr>
          <w:p w14:paraId="64DF58FC" w14:textId="77777777" w:rsidR="00551549" w:rsidRPr="00E85856" w:rsidRDefault="00551549" w:rsidP="00A53B52">
            <w:pPr>
              <w:spacing w:line="276" w:lineRule="auto"/>
              <w:rPr>
                <w:rFonts w:ascii="Helvetica" w:hAnsi="Helvetica"/>
                <w:b/>
                <w:sz w:val="22"/>
              </w:rPr>
            </w:pPr>
            <w:r w:rsidRPr="00E85856">
              <w:rPr>
                <w:rFonts w:ascii="Helvetica" w:hAnsi="Helvetica"/>
                <w:b/>
                <w:sz w:val="22"/>
              </w:rPr>
              <w:t xml:space="preserve">Font: Times New Roman, 12pt. Justified. </w:t>
            </w:r>
          </w:p>
        </w:tc>
      </w:tr>
      <w:tr w:rsidR="00F76926" w:rsidRPr="00A53B52" w14:paraId="3C138D1D" w14:textId="77777777" w:rsidTr="00E85856">
        <w:tc>
          <w:tcPr>
            <w:tcW w:w="1951" w:type="dxa"/>
          </w:tcPr>
          <w:p w14:paraId="44A42923" w14:textId="77777777" w:rsidR="00F76926" w:rsidRDefault="00F76926" w:rsidP="00A53B52">
            <w:pPr>
              <w:spacing w:line="276" w:lineRule="auto"/>
              <w:rPr>
                <w:rFonts w:ascii="Helvetica" w:hAnsi="Helvetica"/>
              </w:rPr>
            </w:pPr>
            <w:r>
              <w:rPr>
                <w:rFonts w:ascii="Helvetica" w:hAnsi="Helvetica"/>
              </w:rPr>
              <w:t>Author affiliation</w:t>
            </w:r>
          </w:p>
        </w:tc>
        <w:tc>
          <w:tcPr>
            <w:tcW w:w="7059" w:type="dxa"/>
          </w:tcPr>
          <w:p w14:paraId="68CB06EB" w14:textId="77777777" w:rsidR="00F76926" w:rsidRDefault="00F76926" w:rsidP="00A53B52">
            <w:pPr>
              <w:spacing w:line="276" w:lineRule="auto"/>
              <w:rPr>
                <w:rFonts w:ascii="Helvetica" w:hAnsi="Helvetica"/>
              </w:rPr>
            </w:pPr>
            <w:r>
              <w:rPr>
                <w:rFonts w:ascii="Helvetica" w:hAnsi="Helvetica"/>
              </w:rPr>
              <w:t xml:space="preserve">At bottom of review, flush right. </w:t>
            </w:r>
          </w:p>
          <w:p w14:paraId="4FD55217" w14:textId="77777777" w:rsidR="00F76926" w:rsidRDefault="00F76926" w:rsidP="00A53B52">
            <w:pPr>
              <w:spacing w:line="276" w:lineRule="auto"/>
              <w:rPr>
                <w:rFonts w:ascii="Helvetica" w:hAnsi="Helvetica"/>
              </w:rPr>
            </w:pPr>
          </w:p>
          <w:p w14:paraId="45BB2BB3" w14:textId="77777777" w:rsidR="00F76926" w:rsidRDefault="00F76926" w:rsidP="00A53B52">
            <w:pPr>
              <w:spacing w:line="276" w:lineRule="auto"/>
              <w:rPr>
                <w:rFonts w:ascii="Helvetica" w:hAnsi="Helvetica"/>
              </w:rPr>
            </w:pPr>
            <w:r>
              <w:rPr>
                <w:rFonts w:ascii="Helvetica" w:hAnsi="Helvetica"/>
              </w:rPr>
              <w:t xml:space="preserve">Reviewer’s name in Small Caps. No titles used. </w:t>
            </w:r>
          </w:p>
          <w:p w14:paraId="388848B8" w14:textId="77777777" w:rsidR="00F76926" w:rsidRDefault="00F76926" w:rsidP="00A53B52">
            <w:pPr>
              <w:spacing w:line="276" w:lineRule="auto"/>
              <w:rPr>
                <w:rFonts w:ascii="Helvetica" w:hAnsi="Helvetica"/>
              </w:rPr>
            </w:pPr>
          </w:p>
          <w:p w14:paraId="5F5A9AC0" w14:textId="77777777" w:rsidR="00F76926" w:rsidRDefault="00F76926" w:rsidP="00A53B52">
            <w:pPr>
              <w:spacing w:line="276" w:lineRule="auto"/>
              <w:rPr>
                <w:rFonts w:ascii="Helvetica" w:hAnsi="Helvetica"/>
              </w:rPr>
            </w:pPr>
            <w:r>
              <w:rPr>
                <w:rFonts w:ascii="Helvetica" w:hAnsi="Helvetica"/>
              </w:rPr>
              <w:t xml:space="preserve">On a new line note the reviewer’s institution in Italics. Departments/Schools are not listed – however, if the author is from a college attached to a larger institution, note this. </w:t>
            </w:r>
          </w:p>
          <w:p w14:paraId="31EFA4C6" w14:textId="77777777" w:rsidR="00F76926" w:rsidRDefault="00F76926" w:rsidP="00A53B52">
            <w:pPr>
              <w:spacing w:line="276" w:lineRule="auto"/>
              <w:rPr>
                <w:rFonts w:ascii="Helvetica" w:hAnsi="Helvetica"/>
              </w:rPr>
            </w:pPr>
          </w:p>
          <w:p w14:paraId="5190FE6B" w14:textId="77777777" w:rsidR="00F76926" w:rsidRDefault="00F76926" w:rsidP="00A53B52">
            <w:pPr>
              <w:spacing w:line="276" w:lineRule="auto"/>
              <w:rPr>
                <w:rFonts w:ascii="Helvetica" w:hAnsi="Helvetica"/>
              </w:rPr>
            </w:pPr>
            <w:r>
              <w:rPr>
                <w:rFonts w:ascii="Helvetica" w:hAnsi="Helvetica"/>
              </w:rPr>
              <w:t>Examples:</w:t>
            </w:r>
          </w:p>
          <w:p w14:paraId="427D3B71" w14:textId="77777777" w:rsidR="00F76926" w:rsidRDefault="00F76926" w:rsidP="00A53B52">
            <w:pPr>
              <w:spacing w:line="276" w:lineRule="auto"/>
              <w:rPr>
                <w:rFonts w:ascii="Helvetica" w:hAnsi="Helvetica"/>
              </w:rPr>
            </w:pPr>
          </w:p>
          <w:p w14:paraId="595E3F75" w14:textId="77777777" w:rsidR="00F76926" w:rsidRPr="00F76926" w:rsidRDefault="007125F5" w:rsidP="00F76926">
            <w:pPr>
              <w:jc w:val="right"/>
              <w:rPr>
                <w:rFonts w:ascii="Times New Roman" w:hAnsi="Times New Roman" w:cs="Times New Roman"/>
                <w:iCs/>
                <w:smallCaps/>
              </w:rPr>
            </w:pPr>
            <w:r>
              <w:rPr>
                <w:rFonts w:ascii="Times New Roman" w:hAnsi="Times New Roman" w:cs="Times New Roman"/>
                <w:iCs/>
                <w:smallCaps/>
              </w:rPr>
              <w:t>John Blog</w:t>
            </w:r>
          </w:p>
          <w:p w14:paraId="0FB54A71" w14:textId="77777777" w:rsidR="00F76926" w:rsidRPr="00F76926" w:rsidRDefault="00F76926" w:rsidP="00F76926">
            <w:pPr>
              <w:jc w:val="right"/>
              <w:rPr>
                <w:rFonts w:ascii="Times New Roman" w:hAnsi="Times New Roman" w:cs="Times New Roman"/>
                <w:i/>
                <w:iCs/>
              </w:rPr>
            </w:pPr>
            <w:r w:rsidRPr="00F76926">
              <w:rPr>
                <w:rFonts w:ascii="Times New Roman" w:hAnsi="Times New Roman" w:cs="Times New Roman"/>
                <w:i/>
                <w:iCs/>
              </w:rPr>
              <w:t>Booth College, Sydney College of Divinity</w:t>
            </w:r>
          </w:p>
          <w:p w14:paraId="38F589D9" w14:textId="77777777" w:rsidR="00F76926" w:rsidRPr="00F76926" w:rsidRDefault="00F76926" w:rsidP="00F76926">
            <w:pPr>
              <w:rPr>
                <w:rFonts w:ascii="Times New Roman" w:eastAsia="Times New Roman" w:hAnsi="Times New Roman" w:cs="Times New Roman"/>
                <w:smallCaps/>
                <w:lang w:eastAsia="en-GB"/>
              </w:rPr>
            </w:pPr>
          </w:p>
          <w:p w14:paraId="3EB61788" w14:textId="77777777" w:rsidR="007125F5" w:rsidRDefault="007125F5" w:rsidP="00F76926">
            <w:pPr>
              <w:jc w:val="right"/>
              <w:rPr>
                <w:rFonts w:ascii="Times New Roman" w:eastAsia="Times New Roman" w:hAnsi="Times New Roman" w:cs="Times New Roman"/>
                <w:smallCaps/>
                <w:lang w:eastAsia="en-GB"/>
              </w:rPr>
            </w:pPr>
            <w:r>
              <w:rPr>
                <w:rFonts w:ascii="Times New Roman" w:eastAsia="Times New Roman" w:hAnsi="Times New Roman" w:cs="Times New Roman"/>
                <w:smallCaps/>
                <w:lang w:eastAsia="en-GB"/>
              </w:rPr>
              <w:t>Jane Doe</w:t>
            </w:r>
          </w:p>
          <w:p w14:paraId="6AB1A41B" w14:textId="77777777" w:rsidR="00F76926" w:rsidRPr="00F76926" w:rsidRDefault="00F76926" w:rsidP="00F76926">
            <w:pPr>
              <w:jc w:val="right"/>
              <w:rPr>
                <w:rFonts w:ascii="Times New Roman" w:eastAsia="Times New Roman" w:hAnsi="Times New Roman" w:cs="Times New Roman"/>
                <w:i/>
                <w:lang w:eastAsia="en-GB"/>
              </w:rPr>
            </w:pPr>
            <w:r w:rsidRPr="00F76926">
              <w:rPr>
                <w:rFonts w:ascii="Times New Roman" w:eastAsia="Times New Roman" w:hAnsi="Times New Roman" w:cs="Times New Roman"/>
                <w:i/>
                <w:lang w:eastAsia="en-GB"/>
              </w:rPr>
              <w:t>Homerton College, Cambridge University</w:t>
            </w:r>
          </w:p>
          <w:p w14:paraId="3BF188A2" w14:textId="77777777" w:rsidR="00F76926" w:rsidRDefault="00F76926" w:rsidP="007125F5">
            <w:pPr>
              <w:jc w:val="right"/>
              <w:rPr>
                <w:rFonts w:ascii="Helvetica" w:hAnsi="Helvetica"/>
              </w:rPr>
            </w:pPr>
          </w:p>
        </w:tc>
      </w:tr>
      <w:tr w:rsidR="00A53B52" w:rsidRPr="00A53B52" w14:paraId="7DD2AB04" w14:textId="77777777" w:rsidTr="00E85856">
        <w:tc>
          <w:tcPr>
            <w:tcW w:w="1951" w:type="dxa"/>
          </w:tcPr>
          <w:p w14:paraId="55195857" w14:textId="77777777" w:rsidR="00A53B52" w:rsidRPr="00A53B52" w:rsidRDefault="00A53B52" w:rsidP="00A53B52">
            <w:pPr>
              <w:spacing w:line="276" w:lineRule="auto"/>
              <w:rPr>
                <w:rFonts w:ascii="Helvetica" w:hAnsi="Helvetica"/>
              </w:rPr>
            </w:pPr>
            <w:r>
              <w:rPr>
                <w:rFonts w:ascii="Helvetica" w:hAnsi="Helvetica"/>
              </w:rPr>
              <w:lastRenderedPageBreak/>
              <w:t>Paragraphs</w:t>
            </w:r>
          </w:p>
        </w:tc>
        <w:tc>
          <w:tcPr>
            <w:tcW w:w="7059" w:type="dxa"/>
          </w:tcPr>
          <w:p w14:paraId="485EF465" w14:textId="77777777" w:rsidR="00A53B52" w:rsidRPr="00A53B52" w:rsidRDefault="00F76926" w:rsidP="00F76926">
            <w:pPr>
              <w:spacing w:line="276" w:lineRule="auto"/>
              <w:rPr>
                <w:rFonts w:ascii="Helvetica" w:hAnsi="Helvetica"/>
              </w:rPr>
            </w:pPr>
            <w:r>
              <w:rPr>
                <w:rFonts w:ascii="Helvetica" w:hAnsi="Helvetica"/>
              </w:rPr>
              <w:t>First paragraph following heading is flush left, the following are i</w:t>
            </w:r>
            <w:r w:rsidR="00AE0E32">
              <w:rPr>
                <w:rFonts w:ascii="Helvetica" w:hAnsi="Helvetica"/>
              </w:rPr>
              <w:t>ndented</w:t>
            </w:r>
            <w:r>
              <w:rPr>
                <w:rFonts w:ascii="Helvetica" w:hAnsi="Helvetica"/>
              </w:rPr>
              <w:t>.</w:t>
            </w:r>
          </w:p>
        </w:tc>
      </w:tr>
      <w:tr w:rsidR="00AE0E32" w:rsidRPr="00A53B52" w14:paraId="4A33AA38" w14:textId="77777777" w:rsidTr="00E85856">
        <w:tc>
          <w:tcPr>
            <w:tcW w:w="1951" w:type="dxa"/>
          </w:tcPr>
          <w:p w14:paraId="15F7C0FA" w14:textId="77777777" w:rsidR="00AE0E32" w:rsidRDefault="00AE0E32" w:rsidP="00A53B52">
            <w:pPr>
              <w:spacing w:line="276" w:lineRule="auto"/>
              <w:rPr>
                <w:rFonts w:ascii="Helvetica" w:hAnsi="Helvetica"/>
              </w:rPr>
            </w:pPr>
            <w:r>
              <w:rPr>
                <w:rFonts w:ascii="Helvetica" w:hAnsi="Helvetica"/>
              </w:rPr>
              <w:t>Layout</w:t>
            </w:r>
          </w:p>
        </w:tc>
        <w:tc>
          <w:tcPr>
            <w:tcW w:w="7059" w:type="dxa"/>
          </w:tcPr>
          <w:p w14:paraId="5CB2E87F" w14:textId="77777777" w:rsidR="00AE0E32" w:rsidRDefault="00AE0E32" w:rsidP="00A53B52">
            <w:pPr>
              <w:spacing w:line="276" w:lineRule="auto"/>
              <w:rPr>
                <w:rFonts w:ascii="Helvetica" w:hAnsi="Helvetica"/>
              </w:rPr>
            </w:pPr>
            <w:r>
              <w:rPr>
                <w:rFonts w:ascii="Helvetica" w:hAnsi="Helvetica"/>
              </w:rPr>
              <w:t>Single space</w:t>
            </w:r>
          </w:p>
          <w:p w14:paraId="568E3A62" w14:textId="77777777" w:rsidR="000A0D04" w:rsidRDefault="000A0D04" w:rsidP="00A53B52">
            <w:pPr>
              <w:spacing w:line="276" w:lineRule="auto"/>
              <w:rPr>
                <w:rFonts w:ascii="Helvetica" w:hAnsi="Helvetica"/>
              </w:rPr>
            </w:pPr>
          </w:p>
          <w:p w14:paraId="2962B12C" w14:textId="77777777" w:rsidR="000A0D04" w:rsidRDefault="00AE0E32" w:rsidP="00A53B52">
            <w:pPr>
              <w:spacing w:line="276" w:lineRule="auto"/>
              <w:rPr>
                <w:rFonts w:ascii="Helvetica" w:hAnsi="Helvetica"/>
              </w:rPr>
            </w:pPr>
            <w:r>
              <w:rPr>
                <w:rFonts w:ascii="Helvetica" w:hAnsi="Helvetica"/>
              </w:rPr>
              <w:t>Word “Normal” margin settings</w:t>
            </w:r>
          </w:p>
        </w:tc>
      </w:tr>
      <w:tr w:rsidR="00A53B52" w:rsidRPr="00A53B52" w14:paraId="5733A5F6" w14:textId="77777777" w:rsidTr="00E85856">
        <w:tc>
          <w:tcPr>
            <w:tcW w:w="1951" w:type="dxa"/>
          </w:tcPr>
          <w:p w14:paraId="3B15F9E4" w14:textId="77777777" w:rsidR="00A53B52" w:rsidRPr="00A53B52" w:rsidRDefault="00A53B52" w:rsidP="00A53B52">
            <w:pPr>
              <w:spacing w:line="276" w:lineRule="auto"/>
              <w:rPr>
                <w:rFonts w:ascii="Helvetica" w:hAnsi="Helvetica"/>
              </w:rPr>
            </w:pPr>
            <w:r>
              <w:rPr>
                <w:rFonts w:ascii="Helvetica" w:hAnsi="Helvetica"/>
              </w:rPr>
              <w:t>Spelling preferences</w:t>
            </w:r>
          </w:p>
        </w:tc>
        <w:tc>
          <w:tcPr>
            <w:tcW w:w="7059" w:type="dxa"/>
          </w:tcPr>
          <w:p w14:paraId="5520679C" w14:textId="77777777" w:rsidR="00AE0E32" w:rsidRPr="00A53B52" w:rsidRDefault="00AE0E32" w:rsidP="00A53B52">
            <w:pPr>
              <w:spacing w:line="276" w:lineRule="auto"/>
              <w:rPr>
                <w:rFonts w:ascii="Helvetica" w:hAnsi="Helvetica"/>
              </w:rPr>
            </w:pPr>
            <w:r>
              <w:rPr>
                <w:rFonts w:ascii="Helvetica" w:hAnsi="Helvetica"/>
              </w:rPr>
              <w:t xml:space="preserve">Australian spelling used, unless in quoted material. </w:t>
            </w:r>
          </w:p>
        </w:tc>
      </w:tr>
      <w:tr w:rsidR="00A53B52" w:rsidRPr="00A53B52" w14:paraId="0640B074" w14:textId="77777777" w:rsidTr="00E85856">
        <w:tc>
          <w:tcPr>
            <w:tcW w:w="1951" w:type="dxa"/>
          </w:tcPr>
          <w:p w14:paraId="7372A37C" w14:textId="77777777" w:rsidR="00A53B52" w:rsidRPr="00A53B52" w:rsidRDefault="00A53B52" w:rsidP="00A53B52">
            <w:pPr>
              <w:spacing w:line="276" w:lineRule="auto"/>
              <w:rPr>
                <w:rFonts w:ascii="Helvetica" w:hAnsi="Helvetica"/>
              </w:rPr>
            </w:pPr>
            <w:r>
              <w:rPr>
                <w:rFonts w:ascii="Helvetica" w:hAnsi="Helvetica"/>
              </w:rPr>
              <w:t>Abbreviations</w:t>
            </w:r>
          </w:p>
        </w:tc>
        <w:tc>
          <w:tcPr>
            <w:tcW w:w="7059" w:type="dxa"/>
          </w:tcPr>
          <w:p w14:paraId="0FF6B314" w14:textId="77777777" w:rsidR="00A53B52" w:rsidRPr="00AE0E32" w:rsidRDefault="00AE0E32" w:rsidP="00A53B52">
            <w:pPr>
              <w:spacing w:line="276" w:lineRule="auto"/>
              <w:rPr>
                <w:rFonts w:ascii="Helvetica" w:hAnsi="Helvetica"/>
              </w:rPr>
            </w:pPr>
            <w:r>
              <w:rPr>
                <w:rFonts w:ascii="Helvetica" w:hAnsi="Helvetica"/>
              </w:rPr>
              <w:t xml:space="preserve">Full stops used for all acronyms </w:t>
            </w:r>
            <w:r>
              <w:rPr>
                <w:rFonts w:ascii="Helvetica" w:hAnsi="Helvetica"/>
                <w:i/>
              </w:rPr>
              <w:t>except</w:t>
            </w:r>
            <w:r>
              <w:rPr>
                <w:rFonts w:ascii="Helvetica" w:hAnsi="Helvetica"/>
              </w:rPr>
              <w:t xml:space="preserve"> BC/CE. </w:t>
            </w:r>
          </w:p>
        </w:tc>
      </w:tr>
      <w:tr w:rsidR="00A53B52" w:rsidRPr="00A53B52" w14:paraId="6D30733E" w14:textId="77777777" w:rsidTr="00E85856">
        <w:tc>
          <w:tcPr>
            <w:tcW w:w="1951" w:type="dxa"/>
          </w:tcPr>
          <w:p w14:paraId="7ABE0FBA" w14:textId="77777777" w:rsidR="00A53B52" w:rsidRPr="00A53B52" w:rsidRDefault="00A53B52" w:rsidP="00A53B52">
            <w:pPr>
              <w:spacing w:line="276" w:lineRule="auto"/>
              <w:rPr>
                <w:rFonts w:ascii="Helvetica" w:hAnsi="Helvetica"/>
              </w:rPr>
            </w:pPr>
            <w:r>
              <w:rPr>
                <w:rFonts w:ascii="Helvetica" w:hAnsi="Helvetica"/>
              </w:rPr>
              <w:t>Punctuation</w:t>
            </w:r>
          </w:p>
        </w:tc>
        <w:tc>
          <w:tcPr>
            <w:tcW w:w="7059" w:type="dxa"/>
          </w:tcPr>
          <w:p w14:paraId="686E5E9C" w14:textId="77777777" w:rsidR="00A53B52" w:rsidRPr="00A53B52" w:rsidRDefault="00AE0E32" w:rsidP="00A53B52">
            <w:pPr>
              <w:spacing w:line="276" w:lineRule="auto"/>
              <w:rPr>
                <w:rFonts w:ascii="Helvetica" w:hAnsi="Helvetica"/>
              </w:rPr>
            </w:pPr>
            <w:r>
              <w:rPr>
                <w:rFonts w:ascii="Helvetica" w:hAnsi="Helvetica"/>
              </w:rPr>
              <w:t xml:space="preserve">Double quotation marks. Punctuation inside quotation marks. </w:t>
            </w:r>
          </w:p>
        </w:tc>
      </w:tr>
      <w:tr w:rsidR="00A53B52" w:rsidRPr="00A53B52" w14:paraId="783342C8" w14:textId="77777777" w:rsidTr="00E85856">
        <w:tc>
          <w:tcPr>
            <w:tcW w:w="1951" w:type="dxa"/>
          </w:tcPr>
          <w:p w14:paraId="76C1F2ED" w14:textId="77777777" w:rsidR="00A53B52" w:rsidRPr="00A53B52" w:rsidRDefault="00A53B52" w:rsidP="00A53B52">
            <w:pPr>
              <w:spacing w:line="276" w:lineRule="auto"/>
              <w:rPr>
                <w:rFonts w:ascii="Helvetica" w:hAnsi="Helvetica"/>
              </w:rPr>
            </w:pPr>
            <w:r>
              <w:rPr>
                <w:rFonts w:ascii="Helvetica" w:hAnsi="Helvetica"/>
              </w:rPr>
              <w:t>Dashes</w:t>
            </w:r>
          </w:p>
        </w:tc>
        <w:tc>
          <w:tcPr>
            <w:tcW w:w="7059" w:type="dxa"/>
          </w:tcPr>
          <w:p w14:paraId="09917366" w14:textId="77777777" w:rsidR="00A53B52" w:rsidRDefault="00AE0E32" w:rsidP="00A53B52">
            <w:pPr>
              <w:spacing w:line="276" w:lineRule="auto"/>
              <w:rPr>
                <w:rFonts w:ascii="Helvetica" w:hAnsi="Helvetica"/>
              </w:rPr>
            </w:pPr>
            <w:r>
              <w:rPr>
                <w:rFonts w:ascii="Helvetica" w:hAnsi="Helvetica"/>
              </w:rPr>
              <w:t xml:space="preserve">Use </w:t>
            </w:r>
            <w:proofErr w:type="spellStart"/>
            <w:r>
              <w:rPr>
                <w:rFonts w:ascii="Helvetica" w:hAnsi="Helvetica"/>
              </w:rPr>
              <w:t>em</w:t>
            </w:r>
            <w:proofErr w:type="spellEnd"/>
            <w:r>
              <w:rPr>
                <w:rFonts w:ascii="Helvetica" w:hAnsi="Helvetica"/>
              </w:rPr>
              <w:t xml:space="preserve">-dashes with spaces before and after. </w:t>
            </w:r>
          </w:p>
          <w:p w14:paraId="2C04C8ED" w14:textId="77777777" w:rsidR="00AE0E32" w:rsidRDefault="00AE0E32" w:rsidP="00A53B52">
            <w:pPr>
              <w:spacing w:line="276" w:lineRule="auto"/>
              <w:rPr>
                <w:rFonts w:ascii="Helvetica" w:hAnsi="Helvetica"/>
              </w:rPr>
            </w:pPr>
          </w:p>
          <w:p w14:paraId="4E9D00C4" w14:textId="77777777" w:rsidR="00AE0E32" w:rsidRPr="00AE0E32" w:rsidRDefault="00AE0E32" w:rsidP="00A53B52">
            <w:pPr>
              <w:spacing w:line="276" w:lineRule="auto"/>
              <w:rPr>
                <w:rFonts w:ascii="Helvetica" w:hAnsi="Helvetica"/>
                <w:i/>
              </w:rPr>
            </w:pPr>
            <w:proofErr w:type="gramStart"/>
            <w:r>
              <w:rPr>
                <w:rFonts w:ascii="Helvetica" w:hAnsi="Helvetica"/>
              </w:rPr>
              <w:t>In regards to</w:t>
            </w:r>
            <w:proofErr w:type="gramEnd"/>
            <w:r>
              <w:rPr>
                <w:rFonts w:ascii="Helvetica" w:hAnsi="Helvetica"/>
              </w:rPr>
              <w:t xml:space="preserve"> a range of numbers (page numbers, years etc.), use en-dashes with </w:t>
            </w:r>
            <w:r>
              <w:rPr>
                <w:rFonts w:ascii="Helvetica" w:hAnsi="Helvetica"/>
                <w:i/>
              </w:rPr>
              <w:t xml:space="preserve">no spaces. </w:t>
            </w:r>
          </w:p>
        </w:tc>
      </w:tr>
      <w:tr w:rsidR="00A53B52" w:rsidRPr="00A53B52" w14:paraId="11038C6F" w14:textId="77777777" w:rsidTr="00E85856">
        <w:tc>
          <w:tcPr>
            <w:tcW w:w="1951" w:type="dxa"/>
          </w:tcPr>
          <w:p w14:paraId="6195DBDB" w14:textId="77777777" w:rsidR="00A53B52" w:rsidRPr="00A53B52" w:rsidRDefault="00A53B52" w:rsidP="00A53B52">
            <w:pPr>
              <w:spacing w:line="276" w:lineRule="auto"/>
              <w:rPr>
                <w:rFonts w:ascii="Helvetica" w:hAnsi="Helvetica"/>
              </w:rPr>
            </w:pPr>
            <w:r>
              <w:rPr>
                <w:rFonts w:ascii="Helvetica" w:hAnsi="Helvetica"/>
              </w:rPr>
              <w:t>References in Text</w:t>
            </w:r>
          </w:p>
        </w:tc>
        <w:tc>
          <w:tcPr>
            <w:tcW w:w="7059" w:type="dxa"/>
          </w:tcPr>
          <w:p w14:paraId="4D203B4C" w14:textId="77777777" w:rsidR="00A53B52" w:rsidRDefault="0033420E" w:rsidP="00A53B52">
            <w:pPr>
              <w:spacing w:line="276" w:lineRule="auto"/>
              <w:rPr>
                <w:rFonts w:ascii="Helvetica" w:hAnsi="Helvetica"/>
              </w:rPr>
            </w:pPr>
            <w:r>
              <w:rPr>
                <w:rFonts w:ascii="Helvetica" w:hAnsi="Helvetica"/>
              </w:rPr>
              <w:t>No footnotes</w:t>
            </w:r>
            <w:r w:rsidR="00F76926">
              <w:rPr>
                <w:rFonts w:ascii="Helvetica" w:hAnsi="Helvetica"/>
              </w:rPr>
              <w:t>/endnotes</w:t>
            </w:r>
            <w:r>
              <w:rPr>
                <w:rFonts w:ascii="Helvetica" w:hAnsi="Helvetica"/>
              </w:rPr>
              <w:t xml:space="preserve"> used. </w:t>
            </w:r>
            <w:r w:rsidR="00AE0E32">
              <w:rPr>
                <w:rFonts w:ascii="Helvetica" w:hAnsi="Helvetica"/>
              </w:rPr>
              <w:t xml:space="preserve">If reviewer has used footnotes, try to incorporate footnoted material into the body of the text (within reason), or delete. </w:t>
            </w:r>
            <w:r w:rsidR="00551549">
              <w:rPr>
                <w:rFonts w:ascii="Helvetica" w:hAnsi="Helvetica"/>
              </w:rPr>
              <w:t>(This is the only editing of content that I do – the reviewer’s voice should be maintained.)</w:t>
            </w:r>
          </w:p>
          <w:p w14:paraId="688FAB2C" w14:textId="77777777" w:rsidR="0033420E" w:rsidRDefault="0033420E" w:rsidP="00A53B52">
            <w:pPr>
              <w:spacing w:line="276" w:lineRule="auto"/>
              <w:rPr>
                <w:rFonts w:ascii="Helvetica" w:hAnsi="Helvetica"/>
              </w:rPr>
            </w:pPr>
          </w:p>
          <w:p w14:paraId="6AA6ABA5" w14:textId="77777777" w:rsidR="0033420E" w:rsidRDefault="0033420E" w:rsidP="00A53B52">
            <w:pPr>
              <w:spacing w:line="276" w:lineRule="auto"/>
              <w:rPr>
                <w:rFonts w:ascii="Helvetica" w:hAnsi="Helvetica"/>
              </w:rPr>
            </w:pPr>
            <w:r>
              <w:rPr>
                <w:rFonts w:ascii="Helvetica" w:hAnsi="Helvetica"/>
              </w:rPr>
              <w:t xml:space="preserve">If </w:t>
            </w:r>
            <w:r w:rsidR="00AE0E32">
              <w:rPr>
                <w:rFonts w:ascii="Helvetica" w:hAnsi="Helvetica"/>
              </w:rPr>
              <w:t>reviewer quotes from the text, page numbers should be cited as such: “quoted text” (p. 1). OR “quoted text” (pp. 123–24).</w:t>
            </w:r>
          </w:p>
          <w:p w14:paraId="1713D207" w14:textId="77777777" w:rsidR="00E338FC" w:rsidRDefault="00E338FC" w:rsidP="00A53B52">
            <w:pPr>
              <w:spacing w:line="276" w:lineRule="auto"/>
              <w:rPr>
                <w:rFonts w:ascii="Helvetica" w:hAnsi="Helvetica"/>
              </w:rPr>
            </w:pPr>
          </w:p>
          <w:p w14:paraId="6E6D1E66" w14:textId="77777777" w:rsidR="00E338FC" w:rsidRDefault="00E338FC" w:rsidP="00A53B52">
            <w:pPr>
              <w:spacing w:line="276" w:lineRule="auto"/>
              <w:rPr>
                <w:rFonts w:ascii="Helvetica" w:hAnsi="Helvetica"/>
              </w:rPr>
            </w:pPr>
            <w:r>
              <w:rPr>
                <w:rFonts w:ascii="Helvetica" w:hAnsi="Helvetica"/>
              </w:rPr>
              <w:t xml:space="preserve">Long quotations (over four lines) should be 10pt, indented. </w:t>
            </w:r>
          </w:p>
          <w:p w14:paraId="6B34104F" w14:textId="77777777" w:rsidR="00551549" w:rsidRDefault="00551549" w:rsidP="00A53B52">
            <w:pPr>
              <w:spacing w:line="276" w:lineRule="auto"/>
              <w:rPr>
                <w:rFonts w:ascii="Helvetica" w:hAnsi="Helvetica"/>
              </w:rPr>
            </w:pPr>
          </w:p>
          <w:p w14:paraId="47629E36" w14:textId="77777777" w:rsidR="00551549" w:rsidRDefault="00551549" w:rsidP="00A53B52">
            <w:pPr>
              <w:spacing w:line="276" w:lineRule="auto"/>
              <w:rPr>
                <w:rFonts w:ascii="Helvetica" w:hAnsi="Helvetica"/>
              </w:rPr>
            </w:pPr>
            <w:r>
              <w:rPr>
                <w:rFonts w:ascii="Helvetica" w:hAnsi="Helvetica"/>
              </w:rPr>
              <w:t xml:space="preserve">When naming chapters, parts etc., “Chapter” should be </w:t>
            </w:r>
            <w:proofErr w:type="gramStart"/>
            <w:r>
              <w:rPr>
                <w:rFonts w:ascii="Helvetica" w:hAnsi="Helvetica"/>
              </w:rPr>
              <w:t>capitalised</w:t>
            </w:r>
            <w:proofErr w:type="gramEnd"/>
            <w:r>
              <w:rPr>
                <w:rFonts w:ascii="Helvetica" w:hAnsi="Helvetica"/>
              </w:rPr>
              <w:t xml:space="preserve"> and the chapter number should be in numerical form. Names of chapters are indicated in double quotation marks, with any punctuation (if necessary) placed </w:t>
            </w:r>
            <w:r>
              <w:rPr>
                <w:rFonts w:ascii="Helvetica" w:hAnsi="Helvetica"/>
                <w:i/>
              </w:rPr>
              <w:t>inside</w:t>
            </w:r>
            <w:r>
              <w:rPr>
                <w:rFonts w:ascii="Helvetica" w:hAnsi="Helvetica"/>
              </w:rPr>
              <w:t xml:space="preserve"> punctuation marks. </w:t>
            </w:r>
          </w:p>
          <w:p w14:paraId="2D5C4CAB" w14:textId="77777777" w:rsidR="00551549" w:rsidRDefault="00551549" w:rsidP="00A53B52">
            <w:pPr>
              <w:spacing w:line="276" w:lineRule="auto"/>
              <w:rPr>
                <w:rFonts w:ascii="Helvetica" w:hAnsi="Helvetica"/>
              </w:rPr>
            </w:pPr>
          </w:p>
          <w:p w14:paraId="48F607CC" w14:textId="77777777" w:rsidR="00551549" w:rsidRDefault="00551549" w:rsidP="00A53B52">
            <w:pPr>
              <w:spacing w:line="276" w:lineRule="auto"/>
              <w:rPr>
                <w:rFonts w:ascii="Helvetica" w:hAnsi="Helvetica"/>
              </w:rPr>
            </w:pPr>
            <w:r>
              <w:rPr>
                <w:rFonts w:ascii="Helvetica" w:hAnsi="Helvetica"/>
              </w:rPr>
              <w:t xml:space="preserve">Example: </w:t>
            </w:r>
          </w:p>
          <w:p w14:paraId="2196087C" w14:textId="77777777" w:rsidR="00551549" w:rsidRDefault="00551549" w:rsidP="00A53B52">
            <w:pPr>
              <w:spacing w:line="276" w:lineRule="auto"/>
              <w:rPr>
                <w:rFonts w:ascii="Times New Roman" w:hAnsi="Times New Roman" w:cs="Times New Roman"/>
              </w:rPr>
            </w:pPr>
          </w:p>
          <w:p w14:paraId="13D03BB1" w14:textId="77777777" w:rsidR="00551549" w:rsidRPr="00551549" w:rsidRDefault="00551549" w:rsidP="00A53B52">
            <w:pPr>
              <w:spacing w:line="276" w:lineRule="auto"/>
              <w:rPr>
                <w:rFonts w:ascii="Times New Roman" w:hAnsi="Times New Roman" w:cs="Times New Roman"/>
              </w:rPr>
            </w:pPr>
            <w:r>
              <w:rPr>
                <w:rFonts w:ascii="Times New Roman" w:hAnsi="Times New Roman" w:cs="Times New Roman"/>
              </w:rPr>
              <w:t>… lead into Chapter 4, Adam G. Cooper’s “The Gift of Receptivity: St Athanasius on the Security of Salvation,” which analyses…</w:t>
            </w:r>
          </w:p>
          <w:p w14:paraId="368EA315" w14:textId="77777777" w:rsidR="00AE0E32" w:rsidRDefault="00AE0E32" w:rsidP="00A53B52">
            <w:pPr>
              <w:spacing w:line="276" w:lineRule="auto"/>
              <w:rPr>
                <w:rFonts w:ascii="Helvetica" w:hAnsi="Helvetica"/>
              </w:rPr>
            </w:pPr>
          </w:p>
          <w:p w14:paraId="191335CC" w14:textId="77777777" w:rsidR="00AE0E32" w:rsidRPr="00A53B52" w:rsidRDefault="00AE0E32" w:rsidP="00A53B52">
            <w:pPr>
              <w:spacing w:line="276" w:lineRule="auto"/>
              <w:rPr>
                <w:rFonts w:ascii="Helvetica" w:hAnsi="Helvetica"/>
              </w:rPr>
            </w:pPr>
            <w:r>
              <w:rPr>
                <w:rFonts w:ascii="Helvetica" w:hAnsi="Helvetica"/>
              </w:rPr>
              <w:t xml:space="preserve">If reviewer cites another book title, title should be italicised followed by the year of publication in parentheses. No other information is given (i.e. publisher, location of publisher etc.). </w:t>
            </w:r>
          </w:p>
        </w:tc>
      </w:tr>
      <w:tr w:rsidR="00F76926" w:rsidRPr="00A53B52" w14:paraId="3D543A1F" w14:textId="77777777" w:rsidTr="00231AB8">
        <w:tc>
          <w:tcPr>
            <w:tcW w:w="9010" w:type="dxa"/>
            <w:gridSpan w:val="2"/>
          </w:tcPr>
          <w:p w14:paraId="502F3013" w14:textId="77777777" w:rsidR="00F76926" w:rsidRPr="00F76926" w:rsidRDefault="00F76926" w:rsidP="00E85856">
            <w:pPr>
              <w:spacing w:line="276" w:lineRule="auto"/>
              <w:rPr>
                <w:rFonts w:ascii="Helvetica" w:hAnsi="Helvetica"/>
                <w:i/>
              </w:rPr>
            </w:pPr>
            <w:r w:rsidRPr="00F76926">
              <w:rPr>
                <w:rFonts w:ascii="Helvetica" w:hAnsi="Helvetica"/>
                <w:i/>
              </w:rPr>
              <w:t>General Note: If there is any confusion over how to format reviews, consult published reviews in the journal as a guide.</w:t>
            </w:r>
          </w:p>
        </w:tc>
      </w:tr>
    </w:tbl>
    <w:p w14:paraId="63467C58" w14:textId="77777777" w:rsidR="0008397A" w:rsidRDefault="0068174C" w:rsidP="00A53B52">
      <w:pPr>
        <w:spacing w:line="276" w:lineRule="auto"/>
        <w:rPr>
          <w:rFonts w:ascii="Helvetica" w:hAnsi="Helvetica"/>
        </w:rPr>
      </w:pPr>
    </w:p>
    <w:p w14:paraId="221D27F1" w14:textId="77777777" w:rsidR="000A0D04" w:rsidRPr="00A53B52" w:rsidRDefault="000A0D04" w:rsidP="00A53B52">
      <w:pPr>
        <w:spacing w:line="276" w:lineRule="auto"/>
        <w:rPr>
          <w:rFonts w:ascii="Helvetica" w:hAnsi="Helvetica"/>
        </w:rPr>
      </w:pPr>
    </w:p>
    <w:sectPr w:rsidR="000A0D04" w:rsidRPr="00A53B52" w:rsidSect="00E85856">
      <w:footerReference w:type="default" r:id="rId7"/>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3ED3" w14:textId="77777777" w:rsidR="0068174C" w:rsidRDefault="0068174C" w:rsidP="00F76926">
      <w:r>
        <w:separator/>
      </w:r>
    </w:p>
  </w:endnote>
  <w:endnote w:type="continuationSeparator" w:id="0">
    <w:p w14:paraId="083194DE" w14:textId="77777777" w:rsidR="0068174C" w:rsidRDefault="0068174C" w:rsidP="00F7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4BA2" w14:textId="77777777" w:rsidR="00D61F62" w:rsidRDefault="00F76926">
    <w:pPr>
      <w:pStyle w:val="Footer"/>
      <w:rPr>
        <w:rFonts w:ascii="Helvetica" w:hAnsi="Helvetica"/>
      </w:rPr>
    </w:pPr>
    <w:r w:rsidRPr="00F76926">
      <w:rPr>
        <w:rFonts w:ascii="Helvetica" w:hAnsi="Helvetica"/>
      </w:rPr>
      <w:t xml:space="preserve">JRH Book Review Style </w:t>
    </w:r>
    <w:proofErr w:type="spellStart"/>
    <w:r w:rsidRPr="00F76926">
      <w:rPr>
        <w:rFonts w:ascii="Helvetica" w:hAnsi="Helvetica"/>
      </w:rPr>
      <w:t>Guide_</w:t>
    </w:r>
    <w:r w:rsidR="00D61F62">
      <w:rPr>
        <w:rFonts w:ascii="Helvetica" w:hAnsi="Helvetica"/>
      </w:rPr>
      <w:t>July</w:t>
    </w:r>
    <w:proofErr w:type="spellEnd"/>
    <w:r w:rsidR="00D61F62">
      <w:rPr>
        <w:rFonts w:ascii="Helvetica" w:hAnsi="Helvetica"/>
      </w:rPr>
      <w:t xml:space="preserve"> 2020</w:t>
    </w:r>
  </w:p>
  <w:p w14:paraId="63312DCC" w14:textId="3D512369" w:rsidR="00F76926" w:rsidRPr="00F76926" w:rsidRDefault="00F76926">
    <w:pPr>
      <w:pStyle w:val="Footer"/>
      <w:rPr>
        <w:rFonts w:ascii="Helvetica" w:hAnsi="Helvetica"/>
      </w:rPr>
    </w:pPr>
    <w:r w:rsidRPr="00F76926">
      <w:rPr>
        <w:rFonts w:ascii="Helvetica" w:hAnsi="Helvetica"/>
      </w:rPr>
      <w:t xml:space="preserve"> </w:t>
    </w:r>
  </w:p>
  <w:p w14:paraId="70B6DD39" w14:textId="77777777" w:rsidR="00F76926" w:rsidRDefault="00F7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F6C0" w14:textId="77777777" w:rsidR="0068174C" w:rsidRDefault="0068174C" w:rsidP="00F76926">
      <w:r>
        <w:separator/>
      </w:r>
    </w:p>
  </w:footnote>
  <w:footnote w:type="continuationSeparator" w:id="0">
    <w:p w14:paraId="7C481310" w14:textId="77777777" w:rsidR="0068174C" w:rsidRDefault="0068174C" w:rsidP="00F7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52"/>
    <w:rsid w:val="000113A3"/>
    <w:rsid w:val="00016BBE"/>
    <w:rsid w:val="000309C7"/>
    <w:rsid w:val="000337AD"/>
    <w:rsid w:val="00043AB8"/>
    <w:rsid w:val="00065023"/>
    <w:rsid w:val="000A0D04"/>
    <w:rsid w:val="000A4223"/>
    <w:rsid w:val="000B2832"/>
    <w:rsid w:val="000B5B19"/>
    <w:rsid w:val="000B745D"/>
    <w:rsid w:val="0010408C"/>
    <w:rsid w:val="00122E90"/>
    <w:rsid w:val="00147ADE"/>
    <w:rsid w:val="00195338"/>
    <w:rsid w:val="001E2BB3"/>
    <w:rsid w:val="001E4CF6"/>
    <w:rsid w:val="002A151F"/>
    <w:rsid w:val="002E77BB"/>
    <w:rsid w:val="002F1D72"/>
    <w:rsid w:val="0030667A"/>
    <w:rsid w:val="0033420E"/>
    <w:rsid w:val="00362AED"/>
    <w:rsid w:val="0038649D"/>
    <w:rsid w:val="003A0820"/>
    <w:rsid w:val="003B2E27"/>
    <w:rsid w:val="003E705A"/>
    <w:rsid w:val="0045219C"/>
    <w:rsid w:val="00455715"/>
    <w:rsid w:val="00473BC4"/>
    <w:rsid w:val="00491D93"/>
    <w:rsid w:val="004A52CD"/>
    <w:rsid w:val="004B47DC"/>
    <w:rsid w:val="004E485E"/>
    <w:rsid w:val="00505750"/>
    <w:rsid w:val="005130DF"/>
    <w:rsid w:val="00523864"/>
    <w:rsid w:val="00551549"/>
    <w:rsid w:val="00585239"/>
    <w:rsid w:val="005C668E"/>
    <w:rsid w:val="005D4C53"/>
    <w:rsid w:val="00614916"/>
    <w:rsid w:val="006368B6"/>
    <w:rsid w:val="0068174C"/>
    <w:rsid w:val="006D139F"/>
    <w:rsid w:val="006D2393"/>
    <w:rsid w:val="006F428E"/>
    <w:rsid w:val="007125F5"/>
    <w:rsid w:val="007A1A00"/>
    <w:rsid w:val="007B6044"/>
    <w:rsid w:val="007E3973"/>
    <w:rsid w:val="0081386B"/>
    <w:rsid w:val="00813A2D"/>
    <w:rsid w:val="00843492"/>
    <w:rsid w:val="008461CF"/>
    <w:rsid w:val="00894038"/>
    <w:rsid w:val="008A4CDD"/>
    <w:rsid w:val="00901494"/>
    <w:rsid w:val="00960ED0"/>
    <w:rsid w:val="009C1383"/>
    <w:rsid w:val="009C6ABF"/>
    <w:rsid w:val="00A23B34"/>
    <w:rsid w:val="00A246ED"/>
    <w:rsid w:val="00A36EB6"/>
    <w:rsid w:val="00A53B52"/>
    <w:rsid w:val="00A64FC3"/>
    <w:rsid w:val="00A94E96"/>
    <w:rsid w:val="00A96E87"/>
    <w:rsid w:val="00AA1E82"/>
    <w:rsid w:val="00AA3B65"/>
    <w:rsid w:val="00AC5745"/>
    <w:rsid w:val="00AE0E32"/>
    <w:rsid w:val="00AE502E"/>
    <w:rsid w:val="00AF2887"/>
    <w:rsid w:val="00B57671"/>
    <w:rsid w:val="00B678F0"/>
    <w:rsid w:val="00B74F6A"/>
    <w:rsid w:val="00C13E2E"/>
    <w:rsid w:val="00C23A89"/>
    <w:rsid w:val="00C40FEA"/>
    <w:rsid w:val="00C421D1"/>
    <w:rsid w:val="00C5196A"/>
    <w:rsid w:val="00C5488F"/>
    <w:rsid w:val="00CD4398"/>
    <w:rsid w:val="00D11621"/>
    <w:rsid w:val="00D57F86"/>
    <w:rsid w:val="00D61F62"/>
    <w:rsid w:val="00D74A02"/>
    <w:rsid w:val="00DB08B0"/>
    <w:rsid w:val="00DD0C1F"/>
    <w:rsid w:val="00E14D5D"/>
    <w:rsid w:val="00E31719"/>
    <w:rsid w:val="00E338FC"/>
    <w:rsid w:val="00E60867"/>
    <w:rsid w:val="00E85856"/>
    <w:rsid w:val="00EA01AF"/>
    <w:rsid w:val="00EA0F4B"/>
    <w:rsid w:val="00EF5F11"/>
    <w:rsid w:val="00F16A54"/>
    <w:rsid w:val="00F37E95"/>
    <w:rsid w:val="00F55073"/>
    <w:rsid w:val="00F76926"/>
    <w:rsid w:val="00FA4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456B"/>
  <w15:docId w15:val="{70EB0171-8B8B-4DE0-A9C5-E091FDD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2"/>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926"/>
    <w:pPr>
      <w:tabs>
        <w:tab w:val="center" w:pos="4513"/>
        <w:tab w:val="right" w:pos="9026"/>
      </w:tabs>
    </w:pPr>
  </w:style>
  <w:style w:type="character" w:customStyle="1" w:styleId="HeaderChar">
    <w:name w:val="Header Char"/>
    <w:basedOn w:val="DefaultParagraphFont"/>
    <w:link w:val="Header"/>
    <w:uiPriority w:val="99"/>
    <w:rsid w:val="00F76926"/>
    <w:rPr>
      <w:lang w:val="en-AU"/>
    </w:rPr>
  </w:style>
  <w:style w:type="paragraph" w:styleId="Footer">
    <w:name w:val="footer"/>
    <w:basedOn w:val="Normal"/>
    <w:link w:val="FooterChar"/>
    <w:uiPriority w:val="99"/>
    <w:unhideWhenUsed/>
    <w:rsid w:val="00F76926"/>
    <w:pPr>
      <w:tabs>
        <w:tab w:val="center" w:pos="4513"/>
        <w:tab w:val="right" w:pos="9026"/>
      </w:tabs>
    </w:pPr>
  </w:style>
  <w:style w:type="character" w:customStyle="1" w:styleId="FooterChar">
    <w:name w:val="Footer Char"/>
    <w:basedOn w:val="DefaultParagraphFont"/>
    <w:link w:val="Footer"/>
    <w:uiPriority w:val="99"/>
    <w:rsid w:val="00F7692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4495">
      <w:bodyDiv w:val="1"/>
      <w:marLeft w:val="0"/>
      <w:marRight w:val="0"/>
      <w:marTop w:val="0"/>
      <w:marBottom w:val="0"/>
      <w:divBdr>
        <w:top w:val="none" w:sz="0" w:space="0" w:color="auto"/>
        <w:left w:val="none" w:sz="0" w:space="0" w:color="auto"/>
        <w:bottom w:val="none" w:sz="0" w:space="0" w:color="auto"/>
        <w:right w:val="none" w:sz="0" w:space="0" w:color="auto"/>
      </w:divBdr>
    </w:div>
    <w:div w:id="920793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AB74-14CA-4050-81FF-D762BBDA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barnett</dc:creator>
  <cp:lastModifiedBy>Anna Haunton</cp:lastModifiedBy>
  <cp:revision>2</cp:revision>
  <cp:lastPrinted>2017-06-19T00:56:00Z</cp:lastPrinted>
  <dcterms:created xsi:type="dcterms:W3CDTF">2020-07-13T05:07:00Z</dcterms:created>
  <dcterms:modified xsi:type="dcterms:W3CDTF">2020-07-13T05:07:00Z</dcterms:modified>
</cp:coreProperties>
</file>